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3D" w:rsidRDefault="00656F3D" w:rsidP="00656F3D">
      <w:pPr>
        <w:spacing w:after="0" w:line="240" w:lineRule="auto"/>
        <w:jc w:val="both"/>
        <w:rPr>
          <w:rFonts w:ascii="Times New Roman" w:eastAsia="Times New Roman" w:hAnsi="Times New Roman"/>
          <w:color w:val="000000"/>
          <w:sz w:val="28"/>
          <w:szCs w:val="28"/>
          <w:lang w:eastAsia="ru-RU"/>
        </w:rPr>
      </w:pPr>
    </w:p>
    <w:p w:rsidR="00C45C65" w:rsidRPr="00C45C65" w:rsidRDefault="00C45C65" w:rsidP="00666CFB">
      <w:pPr>
        <w:pStyle w:val="a8"/>
        <w:jc w:val="left"/>
      </w:pPr>
      <w:r>
        <w:rPr>
          <w:noProof/>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-342900</wp:posOffset>
            </wp:positionV>
            <wp:extent cx="629920" cy="6540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9920" cy="654050"/>
                    </a:xfrm>
                    <a:prstGeom prst="rect">
                      <a:avLst/>
                    </a:prstGeom>
                    <a:noFill/>
                  </pic:spPr>
                </pic:pic>
              </a:graphicData>
            </a:graphic>
          </wp:anchor>
        </w:drawing>
      </w:r>
      <w:r w:rsidR="00666CFB">
        <w:t xml:space="preserve">                           </w:t>
      </w:r>
      <w:r w:rsidRPr="00C45C65">
        <w:t>Дзержинский сельский Совет депутатов</w:t>
      </w:r>
    </w:p>
    <w:p w:rsidR="00C45C65" w:rsidRPr="008C2C3B" w:rsidRDefault="00C45C65" w:rsidP="00666CFB">
      <w:pPr>
        <w:pStyle w:val="a8"/>
      </w:pPr>
      <w:r w:rsidRPr="008C2C3B">
        <w:t>Дзержинского района Красноярского края</w:t>
      </w:r>
    </w:p>
    <w:p w:rsidR="00C45C65" w:rsidRPr="008C2C3B" w:rsidRDefault="00C45C65" w:rsidP="00C45C65">
      <w:pPr>
        <w:pStyle w:val="3"/>
        <w:jc w:val="center"/>
        <w:rPr>
          <w:rFonts w:ascii="Times New Roman" w:hAnsi="Times New Roman" w:cs="Times New Roman"/>
          <w:sz w:val="36"/>
          <w:szCs w:val="36"/>
          <w:lang w:val="ru-RU"/>
        </w:rPr>
      </w:pPr>
      <w:r w:rsidRPr="008C2C3B">
        <w:rPr>
          <w:rFonts w:ascii="Times New Roman" w:hAnsi="Times New Roman" w:cs="Times New Roman"/>
          <w:sz w:val="36"/>
          <w:szCs w:val="36"/>
          <w:lang w:val="ru-RU"/>
        </w:rPr>
        <w:t>РЕШЕНИЕ</w:t>
      </w:r>
      <w:r w:rsidR="00D1547F">
        <w:rPr>
          <w:rFonts w:ascii="Times New Roman" w:hAnsi="Times New Roman" w:cs="Times New Roman"/>
          <w:sz w:val="36"/>
          <w:szCs w:val="36"/>
          <w:lang w:val="ru-RU"/>
        </w:rPr>
        <w:t xml:space="preserve"> </w:t>
      </w:r>
    </w:p>
    <w:p w:rsidR="001E29F6" w:rsidRDefault="00C45C65" w:rsidP="001E29F6">
      <w:pPr>
        <w:rPr>
          <w:rFonts w:ascii="Times New Roman" w:hAnsi="Times New Roman"/>
          <w:sz w:val="28"/>
          <w:szCs w:val="28"/>
        </w:rPr>
      </w:pPr>
      <w:r w:rsidRPr="00C45C65">
        <w:rPr>
          <w:rFonts w:ascii="Times New Roman" w:hAnsi="Times New Roman"/>
          <w:b/>
        </w:rPr>
        <w:t xml:space="preserve">                                                                </w:t>
      </w:r>
      <w:r w:rsidR="00666CFB">
        <w:rPr>
          <w:rFonts w:ascii="Times New Roman" w:hAnsi="Times New Roman"/>
          <w:b/>
        </w:rPr>
        <w:t xml:space="preserve">   </w:t>
      </w:r>
      <w:r w:rsidRPr="00C45C65">
        <w:rPr>
          <w:rFonts w:ascii="Times New Roman" w:hAnsi="Times New Roman"/>
          <w:sz w:val="28"/>
          <w:szCs w:val="28"/>
        </w:rPr>
        <w:t>с. Дзержинское</w:t>
      </w:r>
    </w:p>
    <w:p w:rsidR="00FB1934" w:rsidRDefault="00347F8F" w:rsidP="00347F8F">
      <w:pPr>
        <w:tabs>
          <w:tab w:val="left" w:pos="4290"/>
        </w:tabs>
        <w:jc w:val="both"/>
        <w:rPr>
          <w:rFonts w:ascii="Times New Roman" w:hAnsi="Times New Roman"/>
          <w:sz w:val="28"/>
          <w:szCs w:val="28"/>
        </w:rPr>
      </w:pPr>
      <w:r>
        <w:rPr>
          <w:rFonts w:ascii="Times New Roman" w:hAnsi="Times New Roman"/>
          <w:sz w:val="28"/>
          <w:szCs w:val="28"/>
        </w:rPr>
        <w:tab/>
      </w:r>
    </w:p>
    <w:p w:rsidR="00FB1934" w:rsidRDefault="00FB1934" w:rsidP="00C45C65">
      <w:pPr>
        <w:jc w:val="both"/>
        <w:rPr>
          <w:rFonts w:ascii="Times New Roman" w:hAnsi="Times New Roman"/>
          <w:sz w:val="28"/>
          <w:szCs w:val="28"/>
        </w:rPr>
      </w:pPr>
    </w:p>
    <w:p w:rsidR="00656F3D" w:rsidRPr="00C45C65" w:rsidRDefault="00CC390B" w:rsidP="00C45C65">
      <w:pPr>
        <w:jc w:val="both"/>
        <w:rPr>
          <w:rFonts w:ascii="Times New Roman" w:hAnsi="Times New Roman"/>
          <w:sz w:val="28"/>
          <w:szCs w:val="28"/>
        </w:rPr>
      </w:pPr>
      <w:r>
        <w:rPr>
          <w:rFonts w:ascii="Times New Roman" w:hAnsi="Times New Roman"/>
          <w:sz w:val="28"/>
          <w:szCs w:val="28"/>
        </w:rPr>
        <w:t>16.06.</w:t>
      </w:r>
      <w:r w:rsidR="0096042E">
        <w:rPr>
          <w:rFonts w:ascii="Times New Roman" w:hAnsi="Times New Roman"/>
          <w:sz w:val="28"/>
          <w:szCs w:val="28"/>
        </w:rPr>
        <w:t>2015</w:t>
      </w:r>
      <w:r w:rsidR="00C45C65" w:rsidRPr="00C45C65">
        <w:rPr>
          <w:rFonts w:ascii="Times New Roman" w:hAnsi="Times New Roman"/>
          <w:sz w:val="28"/>
          <w:szCs w:val="28"/>
        </w:rPr>
        <w:t xml:space="preserve">                                                                          </w:t>
      </w:r>
      <w:r w:rsidR="001E29F6">
        <w:rPr>
          <w:rFonts w:ascii="Times New Roman" w:hAnsi="Times New Roman"/>
          <w:sz w:val="28"/>
          <w:szCs w:val="28"/>
        </w:rPr>
        <w:t xml:space="preserve">           </w:t>
      </w:r>
      <w:r w:rsidR="00347F8F">
        <w:rPr>
          <w:rFonts w:ascii="Times New Roman" w:hAnsi="Times New Roman"/>
          <w:sz w:val="28"/>
          <w:szCs w:val="28"/>
        </w:rPr>
        <w:t xml:space="preserve">           </w:t>
      </w:r>
      <w:r w:rsidR="00C45C65" w:rsidRPr="00C45C65">
        <w:rPr>
          <w:rFonts w:ascii="Times New Roman" w:hAnsi="Times New Roman"/>
          <w:sz w:val="28"/>
          <w:szCs w:val="28"/>
        </w:rPr>
        <w:t xml:space="preserve">  </w:t>
      </w:r>
      <w:r w:rsidR="00C45C65">
        <w:rPr>
          <w:rFonts w:ascii="Times New Roman" w:hAnsi="Times New Roman"/>
          <w:sz w:val="28"/>
          <w:szCs w:val="28"/>
        </w:rPr>
        <w:t>№</w:t>
      </w:r>
      <w:r>
        <w:rPr>
          <w:rFonts w:ascii="Times New Roman" w:hAnsi="Times New Roman"/>
          <w:sz w:val="28"/>
          <w:szCs w:val="28"/>
        </w:rPr>
        <w:t>55/231</w:t>
      </w:r>
      <w:r w:rsidR="00936633">
        <w:rPr>
          <w:rFonts w:ascii="Times New Roman" w:hAnsi="Times New Roman"/>
          <w:sz w:val="28"/>
          <w:szCs w:val="28"/>
        </w:rPr>
        <w:t xml:space="preserve"> </w:t>
      </w:r>
      <w:r w:rsidR="001E29F6">
        <w:rPr>
          <w:rFonts w:ascii="Times New Roman" w:hAnsi="Times New Roman"/>
          <w:sz w:val="28"/>
          <w:szCs w:val="28"/>
        </w:rPr>
        <w:t>-</w:t>
      </w:r>
      <w:r w:rsidR="00C45C65" w:rsidRPr="00C45C65">
        <w:rPr>
          <w:rFonts w:ascii="Times New Roman" w:hAnsi="Times New Roman"/>
          <w:sz w:val="28"/>
          <w:szCs w:val="28"/>
        </w:rPr>
        <w:t>р</w:t>
      </w:r>
    </w:p>
    <w:p w:rsidR="00656F3D" w:rsidRDefault="00656F3D" w:rsidP="00656F3D">
      <w:pPr>
        <w:spacing w:after="0" w:line="240" w:lineRule="auto"/>
        <w:jc w:val="both"/>
        <w:rPr>
          <w:rFonts w:ascii="Times New Roman" w:eastAsia="Times New Roman" w:hAnsi="Times New Roman"/>
          <w:color w:val="000000"/>
          <w:sz w:val="28"/>
          <w:szCs w:val="28"/>
          <w:lang w:eastAsia="ru-RU"/>
        </w:rPr>
      </w:pPr>
    </w:p>
    <w:p w:rsidR="00EC0626" w:rsidRPr="00EC0626" w:rsidRDefault="001E29F6" w:rsidP="001E29F6">
      <w:pPr>
        <w:pStyle w:val="a8"/>
        <w:jc w:val="both"/>
        <w:rPr>
          <w:b w:val="0"/>
        </w:rPr>
      </w:pPr>
      <w:r w:rsidRPr="00EC0626">
        <w:rPr>
          <w:b w:val="0"/>
        </w:rPr>
        <w:t>Об утверждении Порядка</w:t>
      </w:r>
    </w:p>
    <w:p w:rsidR="00EC0626" w:rsidRPr="00EC0626" w:rsidRDefault="00EC0626" w:rsidP="001E29F6">
      <w:pPr>
        <w:pStyle w:val="a8"/>
        <w:jc w:val="both"/>
        <w:rPr>
          <w:b w:val="0"/>
          <w:szCs w:val="28"/>
        </w:rPr>
      </w:pPr>
      <w:r w:rsidRPr="00EC0626">
        <w:rPr>
          <w:b w:val="0"/>
          <w:szCs w:val="28"/>
        </w:rPr>
        <w:t xml:space="preserve">поступления гражданина </w:t>
      </w:r>
    </w:p>
    <w:p w:rsidR="00EC0626" w:rsidRPr="00EC0626" w:rsidRDefault="00EC0626" w:rsidP="001E29F6">
      <w:pPr>
        <w:pStyle w:val="a8"/>
        <w:jc w:val="both"/>
        <w:rPr>
          <w:b w:val="0"/>
          <w:szCs w:val="28"/>
        </w:rPr>
      </w:pPr>
      <w:r w:rsidRPr="00EC0626">
        <w:rPr>
          <w:b w:val="0"/>
          <w:szCs w:val="28"/>
        </w:rPr>
        <w:t>на муниципальную службу</w:t>
      </w:r>
    </w:p>
    <w:p w:rsidR="001E29F6" w:rsidRPr="001E29F6" w:rsidRDefault="001E29F6" w:rsidP="001E29F6">
      <w:pPr>
        <w:pStyle w:val="a8"/>
        <w:jc w:val="both"/>
        <w:rPr>
          <w:b w:val="0"/>
        </w:rPr>
      </w:pPr>
      <w:r w:rsidRPr="001E29F6">
        <w:rPr>
          <w:b w:val="0"/>
        </w:rPr>
        <w:t>администрации Дзержинского сельсовета</w:t>
      </w:r>
    </w:p>
    <w:p w:rsidR="001E29F6" w:rsidRPr="001E29F6" w:rsidRDefault="001E29F6" w:rsidP="001E29F6">
      <w:pPr>
        <w:pStyle w:val="a8"/>
        <w:jc w:val="both"/>
        <w:rPr>
          <w:b w:val="0"/>
        </w:rPr>
      </w:pPr>
    </w:p>
    <w:p w:rsidR="001E29F6" w:rsidRPr="001E29F6" w:rsidRDefault="001E29F6" w:rsidP="001E29F6">
      <w:pPr>
        <w:pStyle w:val="a8"/>
        <w:jc w:val="both"/>
        <w:rPr>
          <w:b w:val="0"/>
        </w:rPr>
      </w:pPr>
    </w:p>
    <w:p w:rsidR="001E29F6" w:rsidRPr="001E29F6" w:rsidRDefault="001E29F6" w:rsidP="001E29F6">
      <w:pPr>
        <w:pStyle w:val="a8"/>
        <w:ind w:firstLine="708"/>
        <w:jc w:val="both"/>
        <w:rPr>
          <w:b w:val="0"/>
        </w:rPr>
      </w:pPr>
      <w:r w:rsidRPr="001E29F6">
        <w:rPr>
          <w:b w:val="0"/>
        </w:rPr>
        <w:t>В соответствии  со  статьей  31 Федерального закона от 02.03.2007 года    № 25-ФЗ «О муниципальной службе в Российской Федерации</w:t>
      </w:r>
      <w:r w:rsidRPr="001E29F6">
        <w:rPr>
          <w:b w:val="0"/>
          <w:i/>
        </w:rPr>
        <w:t>»</w:t>
      </w:r>
      <w:r w:rsidR="0077183C">
        <w:rPr>
          <w:b w:val="0"/>
          <w:i/>
        </w:rPr>
        <w:t>,</w:t>
      </w:r>
      <w:r w:rsidR="0077183C" w:rsidRPr="0077183C">
        <w:rPr>
          <w:b w:val="0"/>
          <w:bCs/>
          <w:szCs w:val="28"/>
        </w:rPr>
        <w:t xml:space="preserve"> Законом </w:t>
      </w:r>
      <w:r w:rsidR="0077183C" w:rsidRPr="0077183C">
        <w:rPr>
          <w:b w:val="0"/>
          <w:szCs w:val="28"/>
        </w:rPr>
        <w:t>Красноярского края от 24.04.2008</w:t>
      </w:r>
      <w:r w:rsidR="0077183C">
        <w:rPr>
          <w:b w:val="0"/>
          <w:szCs w:val="28"/>
        </w:rPr>
        <w:t xml:space="preserve">года </w:t>
      </w:r>
      <w:r w:rsidR="0077183C" w:rsidRPr="0077183C">
        <w:rPr>
          <w:b w:val="0"/>
          <w:szCs w:val="28"/>
        </w:rPr>
        <w:t xml:space="preserve"> № 5-1565 «Об особенностях правового регулирования муниципальной службы в Красноярском крае», </w:t>
      </w:r>
      <w:r w:rsidRPr="001E29F6">
        <w:rPr>
          <w:b w:val="0"/>
        </w:rPr>
        <w:t>руководствуясь ст.22 Устава Муниципального образования Дзержинского сельсовета Дзержинского района Красноярского края</w:t>
      </w:r>
    </w:p>
    <w:p w:rsidR="00656F3D" w:rsidRPr="001E29F6" w:rsidRDefault="00656F3D" w:rsidP="001E29F6">
      <w:pPr>
        <w:pStyle w:val="a8"/>
        <w:jc w:val="both"/>
        <w:rPr>
          <w:b w:val="0"/>
          <w:color w:val="FF0000"/>
        </w:rPr>
      </w:pPr>
      <w:r w:rsidRPr="001E29F6">
        <w:rPr>
          <w:b w:val="0"/>
        </w:rPr>
        <w:t>Дзержинский сельский Совет депутатов РЕШИЛ:</w:t>
      </w:r>
    </w:p>
    <w:p w:rsidR="00656F3D" w:rsidRPr="001E29F6" w:rsidRDefault="00656F3D" w:rsidP="001E29F6">
      <w:pPr>
        <w:pStyle w:val="a8"/>
        <w:jc w:val="both"/>
        <w:rPr>
          <w:b w:val="0"/>
        </w:rPr>
      </w:pPr>
    </w:p>
    <w:p w:rsidR="001E29F6" w:rsidRPr="00D20E17" w:rsidRDefault="001E29F6" w:rsidP="00D20E17">
      <w:pPr>
        <w:pStyle w:val="ac"/>
        <w:ind w:firstLine="708"/>
        <w:rPr>
          <w:rFonts w:ascii="Times New Roman" w:hAnsi="Times New Roman"/>
          <w:b/>
          <w:sz w:val="28"/>
          <w:szCs w:val="28"/>
        </w:rPr>
      </w:pPr>
      <w:r w:rsidRPr="00D20E17">
        <w:rPr>
          <w:rFonts w:ascii="Times New Roman" w:hAnsi="Times New Roman"/>
          <w:sz w:val="28"/>
          <w:szCs w:val="28"/>
        </w:rPr>
        <w:t xml:space="preserve">1. Утвердить </w:t>
      </w:r>
      <w:r w:rsidR="00D20E17" w:rsidRPr="00D20E17">
        <w:rPr>
          <w:rFonts w:ascii="Times New Roman" w:hAnsi="Times New Roman"/>
          <w:sz w:val="28"/>
          <w:szCs w:val="28"/>
        </w:rPr>
        <w:t>Порядок поступления гражданина на муниципальную службу в</w:t>
      </w:r>
      <w:r w:rsidRPr="00D20E17">
        <w:rPr>
          <w:rFonts w:ascii="Times New Roman" w:hAnsi="Times New Roman"/>
          <w:sz w:val="28"/>
          <w:szCs w:val="28"/>
        </w:rPr>
        <w:t xml:space="preserve"> администрации Дзержинского сельсовета, согласно приложению.</w:t>
      </w:r>
    </w:p>
    <w:p w:rsidR="001E29F6" w:rsidRPr="00D20E17" w:rsidRDefault="001E29F6" w:rsidP="00D20E17">
      <w:pPr>
        <w:pStyle w:val="ac"/>
        <w:ind w:firstLine="708"/>
        <w:rPr>
          <w:rFonts w:ascii="Times New Roman" w:hAnsi="Times New Roman"/>
          <w:b/>
          <w:i/>
          <w:sz w:val="28"/>
          <w:szCs w:val="28"/>
        </w:rPr>
      </w:pPr>
      <w:r w:rsidRPr="00D20E17">
        <w:rPr>
          <w:rFonts w:ascii="Times New Roman" w:hAnsi="Times New Roman"/>
          <w:sz w:val="28"/>
          <w:szCs w:val="28"/>
        </w:rPr>
        <w:t xml:space="preserve">2. Контроль за исполнением настоящего Решения возложить на </w:t>
      </w:r>
      <w:r w:rsidR="00F93E99" w:rsidRPr="00D20E17">
        <w:rPr>
          <w:rFonts w:ascii="Times New Roman" w:hAnsi="Times New Roman"/>
          <w:sz w:val="28"/>
          <w:szCs w:val="28"/>
        </w:rPr>
        <w:t>главу администрации сельсовета А.И. Сонича.</w:t>
      </w:r>
    </w:p>
    <w:p w:rsidR="00C4613E" w:rsidRPr="00D20E17" w:rsidRDefault="001E29F6" w:rsidP="00D20E17">
      <w:pPr>
        <w:pStyle w:val="ac"/>
        <w:ind w:firstLine="708"/>
        <w:rPr>
          <w:rFonts w:ascii="Times New Roman" w:hAnsi="Times New Roman"/>
          <w:b/>
          <w:color w:val="000000"/>
          <w:sz w:val="28"/>
          <w:szCs w:val="28"/>
        </w:rPr>
      </w:pPr>
      <w:r w:rsidRPr="00D20E17">
        <w:rPr>
          <w:rFonts w:ascii="Times New Roman" w:hAnsi="Times New Roman"/>
          <w:color w:val="000000"/>
          <w:sz w:val="28"/>
          <w:szCs w:val="28"/>
        </w:rPr>
        <w:t>3</w:t>
      </w:r>
      <w:r w:rsidR="00C4613E" w:rsidRPr="00D20E17">
        <w:rPr>
          <w:rFonts w:ascii="Times New Roman" w:hAnsi="Times New Roman"/>
          <w:color w:val="000000"/>
          <w:sz w:val="28"/>
          <w:szCs w:val="28"/>
        </w:rPr>
        <w:t>. Опубликовать настоящее решение в газете « Дзержинец».</w:t>
      </w:r>
    </w:p>
    <w:p w:rsidR="00C4613E" w:rsidRPr="00D20E17" w:rsidRDefault="001E29F6" w:rsidP="00D20E17">
      <w:pPr>
        <w:pStyle w:val="ac"/>
        <w:ind w:firstLine="708"/>
        <w:rPr>
          <w:rFonts w:ascii="Times New Roman" w:hAnsi="Times New Roman"/>
          <w:b/>
          <w:color w:val="000000"/>
          <w:sz w:val="28"/>
          <w:szCs w:val="28"/>
        </w:rPr>
      </w:pPr>
      <w:r w:rsidRPr="00D20E17">
        <w:rPr>
          <w:rFonts w:ascii="Times New Roman" w:hAnsi="Times New Roman"/>
          <w:color w:val="000000"/>
          <w:sz w:val="28"/>
          <w:szCs w:val="28"/>
        </w:rPr>
        <w:t>4</w:t>
      </w:r>
      <w:r w:rsidR="00C4613E" w:rsidRPr="00D20E17">
        <w:rPr>
          <w:rFonts w:ascii="Times New Roman" w:hAnsi="Times New Roman"/>
          <w:color w:val="000000"/>
          <w:sz w:val="28"/>
          <w:szCs w:val="28"/>
        </w:rPr>
        <w:t>.Решение вступает в законную силу с момента официального опубликования.</w:t>
      </w:r>
    </w:p>
    <w:p w:rsidR="00C4613E" w:rsidRPr="00D20E17" w:rsidRDefault="00C4613E" w:rsidP="00D20E17">
      <w:pPr>
        <w:pStyle w:val="ac"/>
        <w:rPr>
          <w:rFonts w:ascii="Times New Roman" w:hAnsi="Times New Roman"/>
          <w:b/>
          <w:color w:val="000000"/>
          <w:sz w:val="28"/>
          <w:szCs w:val="28"/>
        </w:rPr>
      </w:pPr>
    </w:p>
    <w:p w:rsidR="001E29F6" w:rsidRPr="001E29F6" w:rsidRDefault="001E29F6" w:rsidP="001E29F6">
      <w:pPr>
        <w:pStyle w:val="a8"/>
        <w:jc w:val="both"/>
        <w:rPr>
          <w:b w:val="0"/>
          <w:color w:val="000000"/>
        </w:rPr>
      </w:pPr>
    </w:p>
    <w:p w:rsidR="00556F25" w:rsidRDefault="00556F25" w:rsidP="001E29F6">
      <w:pPr>
        <w:spacing w:after="0" w:line="240" w:lineRule="auto"/>
        <w:ind w:right="-6"/>
        <w:jc w:val="both"/>
        <w:rPr>
          <w:rFonts w:ascii="Times New Roman" w:eastAsia="Times New Roman" w:hAnsi="Times New Roman"/>
          <w:sz w:val="28"/>
          <w:szCs w:val="28"/>
          <w:lang w:eastAsia="ru-RU"/>
        </w:rPr>
      </w:pPr>
    </w:p>
    <w:p w:rsidR="00656F3D" w:rsidRPr="00D6318C" w:rsidRDefault="00C4613E" w:rsidP="001E29F6">
      <w:pPr>
        <w:spacing w:after="0" w:line="240" w:lineRule="auto"/>
        <w:ind w:right="-6"/>
        <w:jc w:val="both"/>
        <w:rPr>
          <w:rFonts w:ascii="Times New Roman" w:eastAsia="Times New Roman" w:hAnsi="Times New Roman"/>
          <w:sz w:val="28"/>
          <w:szCs w:val="28"/>
          <w:lang w:eastAsia="ru-RU"/>
        </w:rPr>
      </w:pPr>
      <w:r w:rsidRPr="00D6318C">
        <w:rPr>
          <w:rFonts w:ascii="Times New Roman" w:eastAsia="Times New Roman" w:hAnsi="Times New Roman"/>
          <w:sz w:val="28"/>
          <w:szCs w:val="28"/>
          <w:lang w:eastAsia="ru-RU"/>
        </w:rPr>
        <w:t>Глава сельсовета</w:t>
      </w:r>
      <w:r w:rsidR="00656F3D" w:rsidRPr="00D6318C">
        <w:rPr>
          <w:rFonts w:ascii="Times New Roman" w:eastAsia="Times New Roman" w:hAnsi="Times New Roman"/>
          <w:sz w:val="28"/>
          <w:szCs w:val="28"/>
          <w:lang w:eastAsia="ru-RU"/>
        </w:rPr>
        <w:t xml:space="preserve">                                             </w:t>
      </w:r>
      <w:r w:rsidRPr="00D6318C">
        <w:rPr>
          <w:rFonts w:ascii="Times New Roman" w:eastAsia="Times New Roman" w:hAnsi="Times New Roman"/>
          <w:sz w:val="28"/>
          <w:szCs w:val="28"/>
          <w:lang w:eastAsia="ru-RU"/>
        </w:rPr>
        <w:t xml:space="preserve">                        </w:t>
      </w:r>
      <w:r w:rsidR="00656F3D" w:rsidRPr="00D6318C">
        <w:rPr>
          <w:rFonts w:ascii="Times New Roman" w:eastAsia="Times New Roman" w:hAnsi="Times New Roman"/>
          <w:sz w:val="28"/>
          <w:szCs w:val="28"/>
          <w:lang w:eastAsia="ru-RU"/>
        </w:rPr>
        <w:t xml:space="preserve">  </w:t>
      </w:r>
      <w:r w:rsidRPr="00D6318C">
        <w:rPr>
          <w:rFonts w:ascii="Times New Roman" w:eastAsia="Times New Roman" w:hAnsi="Times New Roman"/>
          <w:sz w:val="28"/>
          <w:szCs w:val="28"/>
          <w:lang w:eastAsia="ru-RU"/>
        </w:rPr>
        <w:t>Ю.П.Сафронов</w:t>
      </w:r>
      <w:r w:rsidR="00656F3D" w:rsidRPr="00D6318C">
        <w:rPr>
          <w:rFonts w:ascii="Times New Roman" w:eastAsia="Times New Roman" w:hAnsi="Times New Roman"/>
          <w:sz w:val="28"/>
          <w:szCs w:val="28"/>
          <w:lang w:eastAsia="ru-RU"/>
        </w:rPr>
        <w:t xml:space="preserve">             </w:t>
      </w:r>
    </w:p>
    <w:p w:rsidR="00656F3D" w:rsidRPr="00D6318C" w:rsidRDefault="00656F3D" w:rsidP="001E29F6">
      <w:pPr>
        <w:spacing w:after="0" w:line="240" w:lineRule="auto"/>
        <w:ind w:right="-6"/>
        <w:jc w:val="both"/>
        <w:rPr>
          <w:rFonts w:ascii="Times New Roman" w:eastAsia="Times New Roman" w:hAnsi="Times New Roman"/>
          <w:sz w:val="28"/>
          <w:szCs w:val="28"/>
          <w:lang w:eastAsia="ru-RU"/>
        </w:rPr>
      </w:pPr>
    </w:p>
    <w:p w:rsidR="00656F3D" w:rsidRPr="00D6318C" w:rsidRDefault="00656F3D" w:rsidP="001E29F6">
      <w:pPr>
        <w:spacing w:after="0" w:line="240" w:lineRule="auto"/>
        <w:ind w:right="-6" w:firstLine="6480"/>
        <w:jc w:val="both"/>
        <w:rPr>
          <w:rFonts w:ascii="Times New Roman" w:eastAsia="Times New Roman" w:hAnsi="Times New Roman"/>
          <w:i/>
          <w:sz w:val="28"/>
          <w:szCs w:val="28"/>
          <w:lang w:eastAsia="ru-RU"/>
        </w:rPr>
      </w:pPr>
    </w:p>
    <w:p w:rsidR="009D2291" w:rsidRDefault="009D2291"/>
    <w:p w:rsidR="00C4613E" w:rsidRDefault="00C4613E"/>
    <w:p w:rsidR="00C4613E" w:rsidRDefault="00C4613E"/>
    <w:p w:rsidR="00C4613E" w:rsidRDefault="00C4613E"/>
    <w:p w:rsidR="00C4613E" w:rsidRDefault="00C4613E"/>
    <w:p w:rsidR="00C4613E" w:rsidRPr="00DC2835" w:rsidRDefault="00691028" w:rsidP="00691028">
      <w:pPr>
        <w:tabs>
          <w:tab w:val="center" w:pos="7549"/>
          <w:tab w:val="right" w:pos="9569"/>
        </w:tabs>
        <w:spacing w:after="0" w:line="240" w:lineRule="auto"/>
        <w:ind w:left="5529" w:right="-6"/>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4613E" w:rsidRPr="00DC2835">
        <w:rPr>
          <w:rFonts w:ascii="Times New Roman" w:eastAsia="Times New Roman" w:hAnsi="Times New Roman"/>
          <w:sz w:val="24"/>
          <w:szCs w:val="24"/>
          <w:lang w:eastAsia="ru-RU"/>
        </w:rPr>
        <w:t xml:space="preserve">Приложение </w:t>
      </w:r>
    </w:p>
    <w:p w:rsidR="00C4613E" w:rsidRPr="00DC2835" w:rsidRDefault="00691028" w:rsidP="00691028">
      <w:pPr>
        <w:tabs>
          <w:tab w:val="left" w:pos="6900"/>
          <w:tab w:val="right" w:pos="9569"/>
        </w:tabs>
        <w:spacing w:after="0" w:line="240" w:lineRule="auto"/>
        <w:ind w:left="5529" w:right="-6"/>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316446" w:rsidRPr="00DC2835">
        <w:rPr>
          <w:rFonts w:ascii="Times New Roman" w:eastAsia="Times New Roman" w:hAnsi="Times New Roman"/>
          <w:sz w:val="24"/>
          <w:szCs w:val="24"/>
          <w:lang w:eastAsia="ru-RU"/>
        </w:rPr>
        <w:t>к Решению</w:t>
      </w:r>
    </w:p>
    <w:p w:rsidR="00DC2835" w:rsidRDefault="00691028" w:rsidP="00691028">
      <w:pPr>
        <w:tabs>
          <w:tab w:val="left" w:pos="6915"/>
          <w:tab w:val="right" w:pos="10465"/>
        </w:tabs>
        <w:spacing w:after="0" w:line="240" w:lineRule="auto"/>
        <w:ind w:right="-902"/>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DC2835">
        <w:rPr>
          <w:rFonts w:ascii="Times New Roman" w:eastAsia="Times New Roman" w:hAnsi="Times New Roman"/>
          <w:sz w:val="24"/>
          <w:szCs w:val="24"/>
          <w:lang w:eastAsia="ru-RU"/>
        </w:rPr>
        <w:t xml:space="preserve">от </w:t>
      </w:r>
      <w:r w:rsidR="00550860">
        <w:rPr>
          <w:rFonts w:ascii="Times New Roman" w:eastAsia="Times New Roman" w:hAnsi="Times New Roman"/>
          <w:sz w:val="24"/>
          <w:szCs w:val="24"/>
          <w:lang w:eastAsia="ru-RU"/>
        </w:rPr>
        <w:t>16.06.2015</w:t>
      </w:r>
      <w:r w:rsidR="00347F8F">
        <w:rPr>
          <w:rFonts w:ascii="Times New Roman" w:eastAsia="Times New Roman" w:hAnsi="Times New Roman"/>
          <w:sz w:val="24"/>
          <w:szCs w:val="24"/>
          <w:lang w:eastAsia="ru-RU"/>
        </w:rPr>
        <w:t xml:space="preserve">  </w:t>
      </w:r>
      <w:r w:rsidRPr="00DC2835">
        <w:rPr>
          <w:rFonts w:ascii="Times New Roman" w:eastAsia="Times New Roman" w:hAnsi="Times New Roman"/>
          <w:sz w:val="24"/>
          <w:szCs w:val="24"/>
          <w:lang w:eastAsia="ru-RU"/>
        </w:rPr>
        <w:t>№</w:t>
      </w:r>
      <w:r w:rsidR="00550860">
        <w:rPr>
          <w:rFonts w:ascii="Times New Roman" w:eastAsia="Times New Roman" w:hAnsi="Times New Roman"/>
          <w:sz w:val="24"/>
          <w:szCs w:val="24"/>
          <w:lang w:eastAsia="ru-RU"/>
        </w:rPr>
        <w:t>55/231</w:t>
      </w:r>
      <w:r w:rsidR="00347F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р</w:t>
      </w:r>
      <w:r w:rsidR="00C4613E" w:rsidRPr="00DC2835">
        <w:rPr>
          <w:rFonts w:ascii="Times New Roman" w:eastAsia="Times New Roman" w:hAnsi="Times New Roman"/>
          <w:sz w:val="24"/>
          <w:szCs w:val="24"/>
          <w:lang w:eastAsia="ru-RU"/>
        </w:rPr>
        <w:t xml:space="preserve">                                        </w:t>
      </w:r>
      <w:r w:rsidR="00DC2835">
        <w:rPr>
          <w:rFonts w:ascii="Times New Roman" w:eastAsia="Times New Roman" w:hAnsi="Times New Roman"/>
          <w:sz w:val="24"/>
          <w:szCs w:val="24"/>
          <w:lang w:eastAsia="ru-RU"/>
        </w:rPr>
        <w:t xml:space="preserve">                          </w:t>
      </w:r>
    </w:p>
    <w:p w:rsidR="00C4613E" w:rsidRPr="00DC2835" w:rsidRDefault="00DC2835" w:rsidP="00DC2835">
      <w:pPr>
        <w:spacing w:after="0" w:line="240" w:lineRule="auto"/>
        <w:ind w:right="-90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4613E" w:rsidRPr="00DC2835">
        <w:rPr>
          <w:rFonts w:ascii="Times New Roman" w:eastAsia="Times New Roman" w:hAnsi="Times New Roman"/>
          <w:sz w:val="24"/>
          <w:szCs w:val="24"/>
          <w:lang w:eastAsia="ru-RU"/>
        </w:rPr>
        <w:t xml:space="preserve">  </w:t>
      </w:r>
    </w:p>
    <w:p w:rsidR="00C4613E" w:rsidRPr="00DC2835" w:rsidRDefault="00C4613E" w:rsidP="00DC2835">
      <w:pPr>
        <w:spacing w:after="0" w:line="240" w:lineRule="auto"/>
        <w:jc w:val="right"/>
        <w:rPr>
          <w:rFonts w:ascii="Times New Roman" w:eastAsia="Times New Roman" w:hAnsi="Times New Roman"/>
          <w:i/>
          <w:sz w:val="24"/>
          <w:szCs w:val="24"/>
          <w:lang w:eastAsia="ru-RU"/>
        </w:rPr>
      </w:pPr>
    </w:p>
    <w:p w:rsidR="006C5177" w:rsidRDefault="006C5177" w:rsidP="006C5177">
      <w:pPr>
        <w:jc w:val="center"/>
        <w:rPr>
          <w:rFonts w:ascii="Times New Roman" w:hAnsi="Times New Roman"/>
          <w:sz w:val="28"/>
          <w:szCs w:val="28"/>
        </w:rPr>
      </w:pPr>
      <w:r>
        <w:rPr>
          <w:rFonts w:ascii="Times New Roman" w:hAnsi="Times New Roman"/>
          <w:sz w:val="28"/>
          <w:szCs w:val="28"/>
        </w:rPr>
        <w:t>Порядок поступления гражданина на муниципальную службу.</w:t>
      </w:r>
    </w:p>
    <w:p w:rsidR="006C5177" w:rsidRDefault="006C5177" w:rsidP="006C5177">
      <w:pPr>
        <w:ind w:firstLine="708"/>
        <w:jc w:val="both"/>
        <w:rPr>
          <w:rFonts w:ascii="Times New Roman" w:hAnsi="Times New Roman"/>
          <w:sz w:val="28"/>
          <w:szCs w:val="28"/>
        </w:rPr>
      </w:pPr>
      <w:r>
        <w:rPr>
          <w:rFonts w:ascii="Times New Roman" w:hAnsi="Times New Roman"/>
          <w:sz w:val="28"/>
          <w:szCs w:val="28"/>
        </w:rPr>
        <w:t>В соответствии с Федеральным законом от 2 марта 2007 г. N 25-ФЗ «О муниципальной службе в Российской Федерации»:</w:t>
      </w:r>
    </w:p>
    <w:p w:rsidR="006C5177" w:rsidRDefault="006C5177" w:rsidP="006C5177">
      <w:pPr>
        <w:ind w:firstLine="708"/>
        <w:jc w:val="both"/>
        <w:rPr>
          <w:rFonts w:ascii="Times New Roman" w:hAnsi="Times New Roman"/>
          <w:sz w:val="28"/>
          <w:szCs w:val="28"/>
        </w:rPr>
      </w:pPr>
      <w:r>
        <w:rPr>
          <w:rFonts w:ascii="Times New Roman" w:hAnsi="Times New Roman"/>
          <w:sz w:val="28"/>
          <w:szCs w:val="28"/>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Должность муниципальной службы - должность в администрации Дзержинского сельсовета, которая  образуются в соответствии с уставом администрации сельсовета, с установленным кругом обязанностей по обеспечению исполнения полномочий администрации сельсовета, избирательной комиссии или лица, замещающего муниципальную должность. </w:t>
      </w:r>
    </w:p>
    <w:p w:rsidR="006C5177" w:rsidRDefault="006C5177" w:rsidP="006C5177">
      <w:pPr>
        <w:ind w:firstLine="708"/>
        <w:jc w:val="both"/>
        <w:rPr>
          <w:rFonts w:ascii="Times New Roman" w:hAnsi="Times New Roman"/>
          <w:sz w:val="28"/>
          <w:szCs w:val="28"/>
        </w:rPr>
      </w:pPr>
      <w:r>
        <w:rPr>
          <w:rFonts w:ascii="Times New Roman" w:hAnsi="Times New Roman"/>
          <w:sz w:val="28"/>
          <w:szCs w:val="28"/>
        </w:rPr>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вознаграждение, выплачиваемое за счет средств местного бюджета. </w:t>
      </w:r>
    </w:p>
    <w:p w:rsidR="006C5177" w:rsidRDefault="006C5177" w:rsidP="006C5177">
      <w:pPr>
        <w:jc w:val="center"/>
        <w:rPr>
          <w:rFonts w:ascii="Times New Roman" w:hAnsi="Times New Roman"/>
          <w:sz w:val="28"/>
          <w:szCs w:val="28"/>
        </w:rPr>
      </w:pPr>
      <w:r>
        <w:rPr>
          <w:rFonts w:ascii="Times New Roman" w:hAnsi="Times New Roman"/>
          <w:sz w:val="28"/>
          <w:szCs w:val="28"/>
        </w:rPr>
        <w:t>Ограничения, связанные с муниципальной службой.</w:t>
      </w:r>
    </w:p>
    <w:p w:rsidR="006C5177" w:rsidRDefault="006C5177" w:rsidP="006C5177">
      <w:pPr>
        <w:pStyle w:val="a6"/>
        <w:numPr>
          <w:ilvl w:val="0"/>
          <w:numId w:val="3"/>
        </w:numPr>
        <w:ind w:left="0" w:firstLine="709"/>
        <w:jc w:val="both"/>
        <w:rPr>
          <w:rFonts w:ascii="Times New Roman" w:hAnsi="Times New Roman"/>
          <w:sz w:val="28"/>
          <w:szCs w:val="28"/>
        </w:rPr>
      </w:pPr>
      <w:r>
        <w:rPr>
          <w:rFonts w:ascii="Times New Roman" w:hAnsi="Times New Roman"/>
          <w:sz w:val="28"/>
          <w:szCs w:val="28"/>
        </w:rPr>
        <w:t>Гражданин не может быть принят на муниципальную службу, а муниципальный служащий не может находиться на муниципальной службе в случае:</w:t>
      </w:r>
    </w:p>
    <w:p w:rsidR="006C5177" w:rsidRDefault="006C5177" w:rsidP="006C5177">
      <w:pPr>
        <w:pStyle w:val="a6"/>
        <w:numPr>
          <w:ilvl w:val="1"/>
          <w:numId w:val="3"/>
        </w:numPr>
        <w:ind w:left="0" w:firstLine="709"/>
        <w:jc w:val="both"/>
        <w:rPr>
          <w:rFonts w:ascii="Times New Roman" w:hAnsi="Times New Roman"/>
          <w:sz w:val="28"/>
          <w:szCs w:val="28"/>
        </w:rPr>
      </w:pPr>
      <w:r>
        <w:rPr>
          <w:rFonts w:ascii="Times New Roman" w:hAnsi="Times New Roman"/>
          <w:sz w:val="28"/>
          <w:szCs w:val="28"/>
        </w:rPr>
        <w:t>Признания его недееспособным или ограниченно дееспособным решением суда, вступившим в законную силу;</w:t>
      </w:r>
    </w:p>
    <w:p w:rsidR="006C5177" w:rsidRDefault="006C5177" w:rsidP="006C5177">
      <w:pPr>
        <w:pStyle w:val="a6"/>
        <w:numPr>
          <w:ilvl w:val="1"/>
          <w:numId w:val="3"/>
        </w:numPr>
        <w:ind w:left="0" w:firstLine="709"/>
        <w:jc w:val="both"/>
        <w:rPr>
          <w:rFonts w:ascii="Times New Roman" w:hAnsi="Times New Roman"/>
          <w:sz w:val="28"/>
          <w:szCs w:val="28"/>
        </w:rPr>
      </w:pPr>
      <w:r>
        <w:rPr>
          <w:rFonts w:ascii="Times New Roman" w:hAnsi="Times New Roman"/>
          <w:sz w:val="28"/>
          <w:szCs w:val="28"/>
        </w:rPr>
        <w:t xml:space="preserve">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6C5177" w:rsidRDefault="006C5177" w:rsidP="006C5177">
      <w:pPr>
        <w:pStyle w:val="a6"/>
        <w:numPr>
          <w:ilvl w:val="1"/>
          <w:numId w:val="3"/>
        </w:numPr>
        <w:ind w:left="0" w:firstLine="709"/>
        <w:jc w:val="both"/>
        <w:rPr>
          <w:rFonts w:ascii="Times New Roman" w:hAnsi="Times New Roman"/>
          <w:sz w:val="28"/>
          <w:szCs w:val="28"/>
        </w:rPr>
      </w:pPr>
      <w:r>
        <w:rPr>
          <w:rFonts w:ascii="Times New Roman" w:hAnsi="Times New Roman"/>
          <w:sz w:val="28"/>
          <w:szCs w:val="28"/>
        </w:rPr>
        <w:t xml:space="preserve">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rsidR="006C5177" w:rsidRDefault="006C5177" w:rsidP="006C5177">
      <w:pPr>
        <w:pStyle w:val="a6"/>
        <w:numPr>
          <w:ilvl w:val="1"/>
          <w:numId w:val="3"/>
        </w:numPr>
        <w:ind w:left="0" w:firstLine="709"/>
        <w:jc w:val="both"/>
        <w:rPr>
          <w:rFonts w:ascii="Times New Roman" w:hAnsi="Times New Roman"/>
          <w:sz w:val="28"/>
          <w:szCs w:val="28"/>
        </w:rPr>
      </w:pPr>
      <w:r>
        <w:rPr>
          <w:rFonts w:ascii="Times New Roman" w:hAnsi="Times New Roman"/>
          <w:sz w:val="28"/>
          <w:szCs w:val="28"/>
        </w:rPr>
        <w:t xml:space="preserve">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w:t>
      </w:r>
      <w:r>
        <w:rPr>
          <w:rFonts w:ascii="Times New Roman" w:hAnsi="Times New Roman"/>
          <w:sz w:val="28"/>
          <w:szCs w:val="28"/>
        </w:rPr>
        <w:lastRenderedPageBreak/>
        <w:t>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C5177" w:rsidRDefault="006C5177" w:rsidP="006C5177">
      <w:pPr>
        <w:pStyle w:val="a6"/>
        <w:numPr>
          <w:ilvl w:val="1"/>
          <w:numId w:val="3"/>
        </w:numPr>
        <w:ind w:left="0" w:firstLine="709"/>
        <w:jc w:val="both"/>
        <w:rPr>
          <w:rFonts w:ascii="Times New Roman" w:hAnsi="Times New Roman"/>
          <w:sz w:val="28"/>
          <w:szCs w:val="28"/>
        </w:rPr>
      </w:pPr>
      <w:r>
        <w:rPr>
          <w:rFonts w:ascii="Times New Roman" w:hAnsi="Times New Roman"/>
          <w:sz w:val="28"/>
          <w:szCs w:val="28"/>
        </w:rPr>
        <w:t xml:space="preserve">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rsidR="006C5177" w:rsidRDefault="006C5177" w:rsidP="006C5177">
      <w:pPr>
        <w:pStyle w:val="a6"/>
        <w:numPr>
          <w:ilvl w:val="1"/>
          <w:numId w:val="3"/>
        </w:numPr>
        <w:ind w:left="0" w:firstLine="709"/>
        <w:jc w:val="both"/>
        <w:rPr>
          <w:rFonts w:ascii="Times New Roman" w:hAnsi="Times New Roman"/>
          <w:sz w:val="28"/>
          <w:szCs w:val="28"/>
        </w:rPr>
      </w:pPr>
      <w:r>
        <w:rPr>
          <w:rFonts w:ascii="Times New Roman" w:hAnsi="Times New Roman"/>
          <w:sz w:val="28"/>
          <w:szCs w:val="28"/>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 </w:t>
      </w:r>
    </w:p>
    <w:p w:rsidR="006C5177" w:rsidRDefault="006C5177" w:rsidP="006C5177">
      <w:pPr>
        <w:pStyle w:val="a6"/>
        <w:numPr>
          <w:ilvl w:val="1"/>
          <w:numId w:val="3"/>
        </w:numPr>
        <w:ind w:left="0" w:firstLine="709"/>
        <w:jc w:val="both"/>
        <w:rPr>
          <w:rFonts w:ascii="Times New Roman" w:hAnsi="Times New Roman"/>
          <w:sz w:val="28"/>
          <w:szCs w:val="28"/>
        </w:rPr>
      </w:pPr>
      <w:r>
        <w:rPr>
          <w:rFonts w:ascii="Times New Roman" w:hAnsi="Times New Roman"/>
          <w:sz w:val="28"/>
          <w:szCs w:val="28"/>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C5177" w:rsidRDefault="006C5177" w:rsidP="006C5177">
      <w:pPr>
        <w:pStyle w:val="a6"/>
        <w:numPr>
          <w:ilvl w:val="1"/>
          <w:numId w:val="3"/>
        </w:numPr>
        <w:ind w:left="0" w:firstLine="709"/>
        <w:jc w:val="both"/>
        <w:rPr>
          <w:rFonts w:ascii="Times New Roman" w:hAnsi="Times New Roman"/>
          <w:sz w:val="28"/>
          <w:szCs w:val="28"/>
        </w:rPr>
      </w:pPr>
      <w:r>
        <w:rPr>
          <w:rFonts w:ascii="Times New Roman" w:hAnsi="Times New Roman"/>
          <w:sz w:val="28"/>
          <w:szCs w:val="28"/>
        </w:rPr>
        <w:t>Представления подложных документов или заведомо ложных сведений при поступлении на муниципальную службу;</w:t>
      </w:r>
    </w:p>
    <w:p w:rsidR="006C5177" w:rsidRDefault="006C5177" w:rsidP="006C5177">
      <w:pPr>
        <w:pStyle w:val="a6"/>
        <w:numPr>
          <w:ilvl w:val="1"/>
          <w:numId w:val="3"/>
        </w:numPr>
        <w:ind w:left="0" w:firstLine="709"/>
        <w:jc w:val="both"/>
        <w:rPr>
          <w:rFonts w:ascii="Times New Roman" w:hAnsi="Times New Roman"/>
          <w:sz w:val="28"/>
          <w:szCs w:val="28"/>
        </w:rPr>
      </w:pPr>
      <w:r>
        <w:rPr>
          <w:rFonts w:ascii="Times New Roman" w:hAnsi="Times New Roman"/>
          <w:sz w:val="28"/>
          <w:szCs w:val="28"/>
        </w:rPr>
        <w:t>Непредставления предусмотренных Федеральным законом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C5177" w:rsidRDefault="006C5177" w:rsidP="006C5177">
      <w:pPr>
        <w:pStyle w:val="a6"/>
        <w:numPr>
          <w:ilvl w:val="1"/>
          <w:numId w:val="3"/>
        </w:numPr>
        <w:ind w:left="0" w:firstLine="851"/>
        <w:jc w:val="both"/>
        <w:rPr>
          <w:rFonts w:ascii="Times New Roman" w:hAnsi="Times New Roman"/>
          <w:sz w:val="28"/>
          <w:szCs w:val="28"/>
        </w:rPr>
      </w:pPr>
      <w:r>
        <w:rPr>
          <w:rFonts w:ascii="Times New Roman" w:hAnsi="Times New Roman"/>
          <w:sz w:val="28"/>
          <w:szCs w:val="28"/>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6C5177" w:rsidRDefault="006C5177" w:rsidP="006C5177">
      <w:pPr>
        <w:pStyle w:val="a6"/>
        <w:numPr>
          <w:ilvl w:val="0"/>
          <w:numId w:val="3"/>
        </w:numPr>
        <w:ind w:left="0" w:firstLine="709"/>
        <w:jc w:val="both"/>
        <w:rPr>
          <w:rFonts w:ascii="Times New Roman" w:hAnsi="Times New Roman"/>
          <w:sz w:val="28"/>
          <w:szCs w:val="28"/>
        </w:rPr>
      </w:pPr>
      <w:r>
        <w:rPr>
          <w:rFonts w:ascii="Times New Roman" w:hAnsi="Times New Roman"/>
          <w:sz w:val="28"/>
          <w:szCs w:val="28"/>
        </w:rPr>
        <w:t xml:space="preserve">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6C5177" w:rsidRDefault="006C5177" w:rsidP="006C5177">
      <w:pPr>
        <w:pStyle w:val="a6"/>
        <w:ind w:left="0"/>
        <w:jc w:val="both"/>
        <w:rPr>
          <w:rFonts w:ascii="Times New Roman" w:hAnsi="Times New Roman"/>
          <w:sz w:val="28"/>
          <w:szCs w:val="28"/>
        </w:rPr>
      </w:pPr>
    </w:p>
    <w:p w:rsidR="006C5177" w:rsidRDefault="006C5177" w:rsidP="006C5177">
      <w:pPr>
        <w:pStyle w:val="a6"/>
        <w:ind w:left="0"/>
        <w:jc w:val="center"/>
        <w:rPr>
          <w:rFonts w:ascii="Times New Roman" w:hAnsi="Times New Roman"/>
          <w:sz w:val="28"/>
          <w:szCs w:val="28"/>
        </w:rPr>
      </w:pPr>
      <w:r>
        <w:rPr>
          <w:rFonts w:ascii="Times New Roman" w:hAnsi="Times New Roman"/>
          <w:sz w:val="28"/>
          <w:szCs w:val="28"/>
        </w:rPr>
        <w:lastRenderedPageBreak/>
        <w:t>Порядок поступления на муниципальную службу, ее прохождения и прекращения.</w:t>
      </w:r>
    </w:p>
    <w:p w:rsidR="006C5177" w:rsidRDefault="006C5177" w:rsidP="006C5177">
      <w:pPr>
        <w:pStyle w:val="a6"/>
        <w:ind w:left="0"/>
        <w:jc w:val="both"/>
        <w:rPr>
          <w:rFonts w:ascii="Times New Roman" w:hAnsi="Times New Roman"/>
          <w:sz w:val="28"/>
          <w:szCs w:val="28"/>
        </w:rPr>
      </w:pPr>
    </w:p>
    <w:p w:rsidR="006C5177" w:rsidRDefault="006C5177" w:rsidP="006C5177">
      <w:pPr>
        <w:pStyle w:val="a6"/>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 </w:t>
      </w:r>
    </w:p>
    <w:p w:rsidR="006C5177" w:rsidRDefault="006C5177" w:rsidP="006C5177">
      <w:pPr>
        <w:pStyle w:val="a6"/>
        <w:ind w:left="0" w:firstLine="708"/>
        <w:jc w:val="both"/>
        <w:rPr>
          <w:rFonts w:ascii="Times New Roman" w:hAnsi="Times New Roman"/>
          <w:sz w:val="28"/>
          <w:szCs w:val="28"/>
        </w:rPr>
      </w:pPr>
      <w:r>
        <w:rPr>
          <w:rFonts w:ascii="Times New Roman" w:hAnsi="Times New Roman"/>
          <w:sz w:val="28"/>
          <w:szCs w:val="28"/>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rsidR="006C5177" w:rsidRDefault="006C5177" w:rsidP="006C5177">
      <w:pPr>
        <w:pStyle w:val="a6"/>
        <w:ind w:left="0" w:firstLine="708"/>
        <w:jc w:val="both"/>
        <w:rPr>
          <w:rFonts w:ascii="Times New Roman" w:hAnsi="Times New Roman"/>
          <w:sz w:val="28"/>
          <w:szCs w:val="28"/>
        </w:rPr>
      </w:pPr>
      <w:r>
        <w:rPr>
          <w:rFonts w:ascii="Times New Roman" w:hAnsi="Times New Roman"/>
          <w:sz w:val="28"/>
          <w:szCs w:val="28"/>
        </w:rPr>
        <w:t>При поступлении на муниципальную службу гражданин представляет:</w:t>
      </w:r>
    </w:p>
    <w:p w:rsidR="006C5177" w:rsidRDefault="006C5177" w:rsidP="006C5177">
      <w:pPr>
        <w:pStyle w:val="a6"/>
        <w:numPr>
          <w:ilvl w:val="0"/>
          <w:numId w:val="4"/>
        </w:numPr>
        <w:ind w:left="0" w:firstLine="705"/>
        <w:jc w:val="both"/>
        <w:rPr>
          <w:rFonts w:ascii="Times New Roman" w:hAnsi="Times New Roman"/>
          <w:sz w:val="28"/>
          <w:szCs w:val="28"/>
        </w:rPr>
      </w:pPr>
      <w:r>
        <w:rPr>
          <w:rFonts w:ascii="Times New Roman" w:hAnsi="Times New Roman"/>
          <w:sz w:val="28"/>
          <w:szCs w:val="28"/>
        </w:rPr>
        <w:t>Заявление с просьбой о поступлении на муниципальную службу и замещении должности муниципальной службы.</w:t>
      </w:r>
    </w:p>
    <w:p w:rsidR="00C4613E" w:rsidRPr="00401D55" w:rsidRDefault="00C4613E" w:rsidP="00C4613E">
      <w:pPr>
        <w:autoSpaceDE w:val="0"/>
        <w:autoSpaceDN w:val="0"/>
        <w:adjustRightInd w:val="0"/>
        <w:spacing w:after="0" w:line="240" w:lineRule="auto"/>
        <w:ind w:firstLine="708"/>
        <w:jc w:val="both"/>
        <w:rPr>
          <w:rFonts w:ascii="Times New Roman" w:eastAsia="Times New Roman" w:hAnsi="Times New Roman"/>
          <w:sz w:val="28"/>
          <w:szCs w:val="28"/>
          <w:lang w:eastAsia="ru-RU"/>
        </w:rPr>
      </w:pPr>
    </w:p>
    <w:sectPr w:rsidR="00C4613E" w:rsidRPr="00401D55" w:rsidSect="006C5177">
      <w:pgSz w:w="11907" w:h="16840"/>
      <w:pgMar w:top="719" w:right="927" w:bottom="360"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91A" w:rsidRDefault="00FD191A" w:rsidP="00C4613E">
      <w:pPr>
        <w:spacing w:after="0" w:line="240" w:lineRule="auto"/>
      </w:pPr>
      <w:r>
        <w:separator/>
      </w:r>
    </w:p>
  </w:endnote>
  <w:endnote w:type="continuationSeparator" w:id="0">
    <w:p w:rsidR="00FD191A" w:rsidRDefault="00FD191A" w:rsidP="00C46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91A" w:rsidRDefault="00FD191A" w:rsidP="00C4613E">
      <w:pPr>
        <w:spacing w:after="0" w:line="240" w:lineRule="auto"/>
      </w:pPr>
      <w:r>
        <w:separator/>
      </w:r>
    </w:p>
  </w:footnote>
  <w:footnote w:type="continuationSeparator" w:id="0">
    <w:p w:rsidR="00FD191A" w:rsidRDefault="00FD191A" w:rsidP="00C461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54B"/>
    <w:multiLevelType w:val="multilevel"/>
    <w:tmpl w:val="4FA868AE"/>
    <w:lvl w:ilvl="0">
      <w:start w:val="1"/>
      <w:numFmt w:val="decimal"/>
      <w:lvlText w:val="%1."/>
      <w:lvlJc w:val="left"/>
      <w:pPr>
        <w:ind w:left="2421" w:hanging="975"/>
      </w:pPr>
    </w:lvl>
    <w:lvl w:ilvl="1">
      <w:start w:val="1"/>
      <w:numFmt w:val="decimal"/>
      <w:isLgl/>
      <w:lvlText w:val="%1.%2."/>
      <w:lvlJc w:val="left"/>
      <w:pPr>
        <w:ind w:left="2781" w:hanging="360"/>
      </w:pPr>
    </w:lvl>
    <w:lvl w:ilvl="2">
      <w:start w:val="1"/>
      <w:numFmt w:val="decimal"/>
      <w:isLgl/>
      <w:lvlText w:val="%1.%2.%3."/>
      <w:lvlJc w:val="left"/>
      <w:pPr>
        <w:ind w:left="4116" w:hanging="720"/>
      </w:pPr>
    </w:lvl>
    <w:lvl w:ilvl="3">
      <w:start w:val="1"/>
      <w:numFmt w:val="decimal"/>
      <w:isLgl/>
      <w:lvlText w:val="%1.%2.%3.%4."/>
      <w:lvlJc w:val="left"/>
      <w:pPr>
        <w:ind w:left="5091" w:hanging="720"/>
      </w:pPr>
    </w:lvl>
    <w:lvl w:ilvl="4">
      <w:start w:val="1"/>
      <w:numFmt w:val="decimal"/>
      <w:isLgl/>
      <w:lvlText w:val="%1.%2.%3.%4.%5."/>
      <w:lvlJc w:val="left"/>
      <w:pPr>
        <w:ind w:left="6426" w:hanging="1080"/>
      </w:pPr>
    </w:lvl>
    <w:lvl w:ilvl="5">
      <w:start w:val="1"/>
      <w:numFmt w:val="decimal"/>
      <w:isLgl/>
      <w:lvlText w:val="%1.%2.%3.%4.%5.%6."/>
      <w:lvlJc w:val="left"/>
      <w:pPr>
        <w:ind w:left="7401" w:hanging="1080"/>
      </w:pPr>
    </w:lvl>
    <w:lvl w:ilvl="6">
      <w:start w:val="1"/>
      <w:numFmt w:val="decimal"/>
      <w:isLgl/>
      <w:lvlText w:val="%1.%2.%3.%4.%5.%6.%7."/>
      <w:lvlJc w:val="left"/>
      <w:pPr>
        <w:ind w:left="8736" w:hanging="1440"/>
      </w:pPr>
    </w:lvl>
    <w:lvl w:ilvl="7">
      <w:start w:val="1"/>
      <w:numFmt w:val="decimal"/>
      <w:isLgl/>
      <w:lvlText w:val="%1.%2.%3.%4.%5.%6.%7.%8."/>
      <w:lvlJc w:val="left"/>
      <w:pPr>
        <w:ind w:left="9711" w:hanging="1440"/>
      </w:pPr>
    </w:lvl>
    <w:lvl w:ilvl="8">
      <w:start w:val="1"/>
      <w:numFmt w:val="decimal"/>
      <w:isLgl/>
      <w:lvlText w:val="%1.%2.%3.%4.%5.%6.%7.%8.%9."/>
      <w:lvlJc w:val="left"/>
      <w:pPr>
        <w:ind w:left="11046" w:hanging="1800"/>
      </w:pPr>
    </w:lvl>
  </w:abstractNum>
  <w:abstractNum w:abstractNumId="1">
    <w:nsid w:val="0B237CA0"/>
    <w:multiLevelType w:val="hybridMultilevel"/>
    <w:tmpl w:val="6A024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294CAD"/>
    <w:multiLevelType w:val="multilevel"/>
    <w:tmpl w:val="B64404FA"/>
    <w:lvl w:ilvl="0">
      <w:start w:val="3"/>
      <w:numFmt w:val="decimal"/>
      <w:lvlText w:val="%1."/>
      <w:lvlJc w:val="left"/>
      <w:pPr>
        <w:ind w:left="450" w:hanging="450"/>
      </w:pPr>
      <w:rPr>
        <w:rFonts w:hint="default"/>
      </w:rPr>
    </w:lvl>
    <w:lvl w:ilvl="1">
      <w:start w:val="1"/>
      <w:numFmt w:val="decimal"/>
      <w:lvlText w:val="%1.%2."/>
      <w:lvlJc w:val="left"/>
      <w:pPr>
        <w:ind w:left="517" w:hanging="45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3">
    <w:nsid w:val="7C192E7F"/>
    <w:multiLevelType w:val="hybridMultilevel"/>
    <w:tmpl w:val="D80A92D6"/>
    <w:lvl w:ilvl="0" w:tplc="E912105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56F3D"/>
    <w:rsid w:val="00065BE1"/>
    <w:rsid w:val="0008310A"/>
    <w:rsid w:val="00093D72"/>
    <w:rsid w:val="000C5EB9"/>
    <w:rsid w:val="00131537"/>
    <w:rsid w:val="001451A8"/>
    <w:rsid w:val="00197957"/>
    <w:rsid w:val="001A1C07"/>
    <w:rsid w:val="001A6500"/>
    <w:rsid w:val="001C7BDD"/>
    <w:rsid w:val="001E29F6"/>
    <w:rsid w:val="001F0659"/>
    <w:rsid w:val="00223C81"/>
    <w:rsid w:val="00267434"/>
    <w:rsid w:val="00310C70"/>
    <w:rsid w:val="00316446"/>
    <w:rsid w:val="0031715A"/>
    <w:rsid w:val="00347F8F"/>
    <w:rsid w:val="0044581B"/>
    <w:rsid w:val="004503D7"/>
    <w:rsid w:val="0048190B"/>
    <w:rsid w:val="00484ACB"/>
    <w:rsid w:val="004C10B3"/>
    <w:rsid w:val="005312CD"/>
    <w:rsid w:val="00550860"/>
    <w:rsid w:val="00556F25"/>
    <w:rsid w:val="00573CA5"/>
    <w:rsid w:val="0064217B"/>
    <w:rsid w:val="00656F3D"/>
    <w:rsid w:val="00666CFB"/>
    <w:rsid w:val="006869A3"/>
    <w:rsid w:val="00691028"/>
    <w:rsid w:val="006C5177"/>
    <w:rsid w:val="006C56A0"/>
    <w:rsid w:val="006D38FE"/>
    <w:rsid w:val="006E4AC7"/>
    <w:rsid w:val="006F1ED7"/>
    <w:rsid w:val="006F3CAD"/>
    <w:rsid w:val="00706660"/>
    <w:rsid w:val="00723B3B"/>
    <w:rsid w:val="007325FC"/>
    <w:rsid w:val="0077183C"/>
    <w:rsid w:val="00781F14"/>
    <w:rsid w:val="007B04C5"/>
    <w:rsid w:val="007B12A3"/>
    <w:rsid w:val="00817DD0"/>
    <w:rsid w:val="00872D8E"/>
    <w:rsid w:val="0088046A"/>
    <w:rsid w:val="008D7DC2"/>
    <w:rsid w:val="00910C9E"/>
    <w:rsid w:val="0093419A"/>
    <w:rsid w:val="00936633"/>
    <w:rsid w:val="0096042E"/>
    <w:rsid w:val="00974B0A"/>
    <w:rsid w:val="00991A27"/>
    <w:rsid w:val="009A6E54"/>
    <w:rsid w:val="009C4738"/>
    <w:rsid w:val="009D2291"/>
    <w:rsid w:val="00A56212"/>
    <w:rsid w:val="00B039C2"/>
    <w:rsid w:val="00B775A5"/>
    <w:rsid w:val="00C05F49"/>
    <w:rsid w:val="00C175F8"/>
    <w:rsid w:val="00C42361"/>
    <w:rsid w:val="00C45C65"/>
    <w:rsid w:val="00C4613E"/>
    <w:rsid w:val="00C66725"/>
    <w:rsid w:val="00C9170A"/>
    <w:rsid w:val="00CC390B"/>
    <w:rsid w:val="00CD4843"/>
    <w:rsid w:val="00CD61B0"/>
    <w:rsid w:val="00CF39B6"/>
    <w:rsid w:val="00D1547F"/>
    <w:rsid w:val="00D20E17"/>
    <w:rsid w:val="00D26D4E"/>
    <w:rsid w:val="00D51295"/>
    <w:rsid w:val="00D6318C"/>
    <w:rsid w:val="00DB7A27"/>
    <w:rsid w:val="00DC2835"/>
    <w:rsid w:val="00E144FF"/>
    <w:rsid w:val="00E87F0B"/>
    <w:rsid w:val="00E97471"/>
    <w:rsid w:val="00EB00A6"/>
    <w:rsid w:val="00EC0626"/>
    <w:rsid w:val="00EF19CA"/>
    <w:rsid w:val="00F150EF"/>
    <w:rsid w:val="00F93E99"/>
    <w:rsid w:val="00FA134A"/>
    <w:rsid w:val="00FB1934"/>
    <w:rsid w:val="00FD1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F3D"/>
    <w:rPr>
      <w:rFonts w:ascii="Calibri" w:eastAsia="Calibri" w:hAnsi="Calibri" w:cs="Times New Roman"/>
    </w:rPr>
  </w:style>
  <w:style w:type="paragraph" w:styleId="1">
    <w:name w:val="heading 1"/>
    <w:basedOn w:val="a"/>
    <w:next w:val="a"/>
    <w:link w:val="10"/>
    <w:uiPriority w:val="9"/>
    <w:qFormat/>
    <w:rsid w:val="001E2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45C65"/>
    <w:pPr>
      <w:keepNext/>
      <w:spacing w:before="240" w:after="60" w:line="240" w:lineRule="auto"/>
      <w:outlineLvl w:val="2"/>
    </w:pPr>
    <w:rPr>
      <w:rFonts w:ascii="Arial" w:eastAsia="Times New Roman"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4613E"/>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C4613E"/>
    <w:rPr>
      <w:rFonts w:ascii="Times New Roman" w:eastAsia="Times New Roman" w:hAnsi="Times New Roman" w:cs="Times New Roman"/>
      <w:sz w:val="20"/>
      <w:szCs w:val="20"/>
      <w:lang w:eastAsia="ru-RU"/>
    </w:rPr>
  </w:style>
  <w:style w:type="character" w:styleId="a5">
    <w:name w:val="footnote reference"/>
    <w:semiHidden/>
    <w:rsid w:val="00C4613E"/>
    <w:rPr>
      <w:vertAlign w:val="superscript"/>
    </w:rPr>
  </w:style>
  <w:style w:type="paragraph" w:styleId="a6">
    <w:name w:val="List Paragraph"/>
    <w:basedOn w:val="a"/>
    <w:uiPriority w:val="34"/>
    <w:qFormat/>
    <w:rsid w:val="00C4613E"/>
    <w:pPr>
      <w:ind w:left="720"/>
      <w:contextualSpacing/>
    </w:pPr>
  </w:style>
  <w:style w:type="table" w:styleId="a7">
    <w:name w:val="Table Grid"/>
    <w:basedOn w:val="a1"/>
    <w:rsid w:val="00C4613E"/>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C45C65"/>
    <w:rPr>
      <w:rFonts w:ascii="Arial" w:eastAsia="Times New Roman" w:hAnsi="Arial" w:cs="Arial"/>
      <w:b/>
      <w:bCs/>
      <w:sz w:val="26"/>
      <w:szCs w:val="26"/>
      <w:lang w:val="en-US"/>
    </w:rPr>
  </w:style>
  <w:style w:type="paragraph" w:styleId="a8">
    <w:name w:val="Title"/>
    <w:basedOn w:val="a"/>
    <w:link w:val="a9"/>
    <w:qFormat/>
    <w:rsid w:val="00C45C65"/>
    <w:pPr>
      <w:spacing w:after="0" w:line="240" w:lineRule="auto"/>
      <w:jc w:val="center"/>
    </w:pPr>
    <w:rPr>
      <w:rFonts w:ascii="Times New Roman" w:eastAsia="Times New Roman" w:hAnsi="Times New Roman"/>
      <w:b/>
      <w:sz w:val="28"/>
      <w:szCs w:val="20"/>
      <w:lang w:eastAsia="ru-RU"/>
    </w:rPr>
  </w:style>
  <w:style w:type="character" w:customStyle="1" w:styleId="a9">
    <w:name w:val="Название Знак"/>
    <w:basedOn w:val="a0"/>
    <w:link w:val="a8"/>
    <w:rsid w:val="00C45C65"/>
    <w:rPr>
      <w:rFonts w:ascii="Times New Roman" w:eastAsia="Times New Roman" w:hAnsi="Times New Roman" w:cs="Times New Roman"/>
      <w:b/>
      <w:sz w:val="28"/>
      <w:szCs w:val="20"/>
      <w:lang w:eastAsia="ru-RU"/>
    </w:rPr>
  </w:style>
  <w:style w:type="paragraph" w:styleId="aa">
    <w:name w:val="Subtitle"/>
    <w:basedOn w:val="a"/>
    <w:link w:val="ab"/>
    <w:qFormat/>
    <w:rsid w:val="00C45C65"/>
    <w:pPr>
      <w:spacing w:after="0" w:line="240" w:lineRule="auto"/>
      <w:jc w:val="center"/>
    </w:pPr>
    <w:rPr>
      <w:rFonts w:ascii="Times New Roman" w:eastAsia="Times New Roman" w:hAnsi="Times New Roman"/>
      <w:b/>
      <w:sz w:val="32"/>
      <w:szCs w:val="20"/>
      <w:lang w:eastAsia="ru-RU"/>
    </w:rPr>
  </w:style>
  <w:style w:type="character" w:customStyle="1" w:styleId="ab">
    <w:name w:val="Подзаголовок Знак"/>
    <w:basedOn w:val="a0"/>
    <w:link w:val="aa"/>
    <w:rsid w:val="00C45C65"/>
    <w:rPr>
      <w:rFonts w:ascii="Times New Roman" w:eastAsia="Times New Roman" w:hAnsi="Times New Roman" w:cs="Times New Roman"/>
      <w:b/>
      <w:sz w:val="32"/>
      <w:szCs w:val="20"/>
      <w:lang w:eastAsia="ru-RU"/>
    </w:rPr>
  </w:style>
  <w:style w:type="character" w:customStyle="1" w:styleId="10">
    <w:name w:val="Заголовок 1 Знак"/>
    <w:basedOn w:val="a0"/>
    <w:link w:val="1"/>
    <w:uiPriority w:val="9"/>
    <w:rsid w:val="001E29F6"/>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910C9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5488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5894F-EA0B-4E0D-85D9-88A1A7B0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1098</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57</cp:revision>
  <cp:lastPrinted>2015-06-19T03:07:00Z</cp:lastPrinted>
  <dcterms:created xsi:type="dcterms:W3CDTF">2014-03-05T07:01:00Z</dcterms:created>
  <dcterms:modified xsi:type="dcterms:W3CDTF">2015-06-29T04:04:00Z</dcterms:modified>
</cp:coreProperties>
</file>